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9" w:rsidRPr="007C2629" w:rsidRDefault="009F394A" w:rsidP="0006190D">
      <w:pPr>
        <w:jc w:val="center"/>
        <w:rPr>
          <w:rFonts w:ascii="TH SarabunPSK" w:hAnsi="TH SarabunPSK" w:cs="TH SarabunPSK"/>
          <w:color w:val="FF0000"/>
          <w:sz w:val="88"/>
          <w:szCs w:val="88"/>
        </w:rPr>
      </w:pPr>
      <w:r>
        <w:rPr>
          <w:rFonts w:ascii="TH SarabunPSK" w:hAnsi="TH SarabunPSK" w:cs="TH SarabunPSK"/>
          <w:noProof/>
          <w:color w:val="FF0000"/>
          <w:sz w:val="88"/>
          <w:szCs w:val="8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7.9pt;margin-top:5.25pt;width:228.95pt;height:60pt;z-index:251651584" filled="f" stroked="f">
            <v:textbox style="mso-next-textbox:#_x0000_s1064">
              <w:txbxContent>
                <w:p w:rsidR="00BA7CDD" w:rsidRPr="007C2629" w:rsidRDefault="00BA7CDD" w:rsidP="00BA7CDD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7C2629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คำแนะนำการชำระภาษีป้าย</w:t>
                  </w:r>
                </w:p>
                <w:p w:rsidR="00BA7CDD" w:rsidRPr="007C2629" w:rsidRDefault="00BA7CDD" w:rsidP="00BA7CDD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7C2629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ของ</w:t>
                  </w:r>
                  <w:r w:rsidR="00FF6B38" w:rsidRPr="007C2629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สำนักงานเทศบาลตำบลโนนสวรรค์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color w:val="FF0000"/>
          <w:sz w:val="88"/>
          <w:szCs w:val="88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63" type="#_x0000_t117" style="position:absolute;left:0;text-align:left;margin-left:12.05pt;margin-top:-2.45pt;width:241pt;height:1in;z-index:251625984" fillcolor="#cff" strokeweight="3pt">
            <v:fill color2="#762f5e" rotate="t"/>
            <v:stroke linestyle="thinThin"/>
          </v:shape>
        </w:pict>
      </w:r>
    </w:p>
    <w:p w:rsidR="000620E1" w:rsidRPr="007C2629" w:rsidRDefault="00BB6165" w:rsidP="000620E1">
      <w:pPr>
        <w:rPr>
          <w:rFonts w:ascii="TH SarabunPSK" w:hAnsi="TH SarabunPSK" w:cs="TH SarabunPSK"/>
          <w:color w:val="FF0000"/>
          <w:sz w:val="28"/>
          <w:szCs w:val="28"/>
        </w:rPr>
      </w:pPr>
      <w:r w:rsidRPr="007C2629">
        <w:rPr>
          <w:rFonts w:ascii="TH SarabunPSK" w:hAnsi="TH SarabunPSK" w:cs="TH SarabunPSK"/>
          <w:color w:val="FF0000"/>
          <w:sz w:val="28"/>
          <w:szCs w:val="28"/>
        </w:rPr>
        <w:tab/>
      </w:r>
    </w:p>
    <w:p w:rsidR="00BB6165" w:rsidRPr="007C2629" w:rsidRDefault="00BB6165" w:rsidP="00BB616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C2629">
        <w:rPr>
          <w:rFonts w:ascii="TH SarabunPSK" w:hAnsi="TH SarabunPSK" w:cs="TH SarabunPSK"/>
          <w:color w:val="FF0000"/>
          <w:sz w:val="28"/>
          <w:szCs w:val="28"/>
        </w:rPr>
        <w:tab/>
      </w:r>
      <w:r w:rsidRPr="007C2629">
        <w:rPr>
          <w:rFonts w:ascii="TH SarabunPSK" w:hAnsi="TH SarabunPSK" w:cs="TH SarabunPSK"/>
          <w:sz w:val="28"/>
          <w:szCs w:val="28"/>
          <w:cs/>
        </w:rPr>
        <w:t xml:space="preserve">ภาษีป้าย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เป็นภาษีที่จัดเก็บจากป้ายแสดงชื่อ ยี่ห้อ หรือเครื่องหมายการค้า หรือโฆษณาหรือกิจการอื่น เพื่อหารายได้ไม่ว่าจะแสดงหร</w:t>
      </w:r>
      <w:r w:rsidR="00E711A8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ือโฆษณาไว้ที่วัตถุใด ๆ ด้วย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อักษร ภาพ หรือ</w:t>
      </w:r>
      <w:r w:rsidR="007C2629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เครื่องหมาย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ที่เขียน แกะสลัก จารึก หรือทำให้ปรากฏ</w:t>
      </w:r>
      <w:r w:rsidR="00E711A8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ด้วยวิธีใด ๆ</w:t>
      </w:r>
    </w:p>
    <w:p w:rsidR="00CA40D6" w:rsidRPr="007C2629" w:rsidRDefault="009F394A" w:rsidP="00BB6165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0" type="#_x0000_t202" style="position:absolute;left:0;text-align:left;margin-left:12.05pt;margin-top:13.95pt;width:216.9pt;height:36pt;z-index:251652608" filled="f" stroked="f">
            <v:textbox style="mso-next-textbox:#_x0000_s1070">
              <w:txbxContent>
                <w:p w:rsidR="00CA40D6" w:rsidRPr="00A65A93" w:rsidRDefault="00CA40D6" w:rsidP="00CA40D6">
                  <w:pPr>
                    <w:jc w:val="center"/>
                    <w:rPr>
                      <w:sz w:val="36"/>
                      <w:szCs w:val="36"/>
                    </w:rPr>
                  </w:pP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ผู้มีหน้าที่</w:t>
                  </w:r>
                  <w:r w:rsidRPr="007F13D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เสีย</w:t>
                  </w: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ภาษี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9" type="#_x0000_t116" style="position:absolute;left:0;text-align:left;margin-left:1.05pt;margin-top:4.95pt;width:241pt;height:45pt;z-index:-251662848" fillcolor="fuchsia">
            <v:fill color2="fill darken(118)" rotate="t" focusposition=".5,.5" focussize="" method="linear sigma" focus="100%" type="gradientRadial"/>
          </v:shape>
        </w:pict>
      </w:r>
    </w:p>
    <w:p w:rsidR="00CA40D6" w:rsidRPr="007C2629" w:rsidRDefault="009F394A" w:rsidP="00BB6165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color w:val="FF0000"/>
          <w:sz w:val="88"/>
          <w:szCs w:val="88"/>
        </w:rPr>
        <w:pict>
          <v:group id="_x0000_s1071" editas="canvas" style="position:absolute;left:0;text-align:left;margin-left:.1pt;margin-top:0;width:241pt;height:40.55pt;z-index:-251661824" coordorigin="503,4227" coordsize="4820,811">
            <o:lock v:ext="edit" aspectratio="t"/>
            <v:shape id="_x0000_s1072" type="#_x0000_t75" style="position:absolute;left:503;top:4227;width:4820;height:811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CA40D6" w:rsidRPr="007C2629" w:rsidRDefault="00CA40D6" w:rsidP="00BB6165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CA40D6" w:rsidRPr="007C2629" w:rsidRDefault="00195707" w:rsidP="00195707">
      <w:pPr>
        <w:numPr>
          <w:ilvl w:val="1"/>
          <w:numId w:val="6"/>
        </w:numPr>
        <w:tabs>
          <w:tab w:val="clear" w:pos="1440"/>
          <w:tab w:val="num" w:pos="1205"/>
        </w:tabs>
        <w:ind w:left="0" w:firstLine="72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เจ้าของป้าย</w:t>
      </w:r>
    </w:p>
    <w:p w:rsidR="00195707" w:rsidRPr="007C2629" w:rsidRDefault="00195707" w:rsidP="00195707">
      <w:pPr>
        <w:numPr>
          <w:ilvl w:val="1"/>
          <w:numId w:val="6"/>
        </w:numPr>
        <w:tabs>
          <w:tab w:val="clear" w:pos="1440"/>
          <w:tab w:val="num" w:pos="1205"/>
        </w:tabs>
        <w:ind w:left="0" w:firstLine="723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เมื่อไม่อาจหาตัวเจ้าของป้ายนั้นได้ ให้ถือว่าผู้ถือครองป้ายนั้นเป็นผู้มีหน้าที่เสียภาษีป้าย ถ้าไม่อาจหาตัวผู้ครอบครองป้ายนั้นได้ให้ถือว่า เจ้าของหรือผู้ครอบครองอาคารหรือที่ดินที่ป้ายนั้นติดตั้งหรือแสดงอยู่เป็นผู้เสียภาษีป้ายตามลำดับ</w:t>
      </w:r>
    </w:p>
    <w:p w:rsidR="00D419FD" w:rsidRPr="007C2629" w:rsidRDefault="009F394A" w:rsidP="00D419FD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3" type="#_x0000_t202" style="position:absolute;left:0;text-align:left;margin-left:11pt;margin-top:16.7pt;width:216.9pt;height:36pt;z-index:251655680" filled="f" stroked="f">
            <v:textbox style="mso-next-textbox:#_x0000_s1073">
              <w:txbxContent>
                <w:p w:rsidR="009E3492" w:rsidRPr="00A65A93" w:rsidRDefault="007C2629" w:rsidP="009E3492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การยื่นแบบแสดงรายการ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4" type="#_x0000_t116" style="position:absolute;left:0;text-align:left;margin-left:0;margin-top:7.7pt;width:241pt;height:45pt;z-index:-251659776" fillcolor="fuchsia">
            <v:fill color2="fill darken(118)" rotate="t" focusposition=".5,.5" focussize="" method="linear sigma" focus="100%" type="gradientRadial"/>
          </v:shape>
        </w:pict>
      </w:r>
    </w:p>
    <w:p w:rsidR="00D419FD" w:rsidRPr="007C2629" w:rsidRDefault="00D419FD" w:rsidP="00D419FD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</w:p>
    <w:p w:rsidR="00D419FD" w:rsidRPr="007C2629" w:rsidRDefault="00D419FD" w:rsidP="00D419FD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9E3492" w:rsidRPr="007C2629" w:rsidRDefault="00E12AC0" w:rsidP="002311DD">
      <w:pPr>
        <w:spacing w:before="120"/>
        <w:jc w:val="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ab/>
        <w:t xml:space="preserve">1.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เจ้าของป้ายซึ่งต้องเสียภาษีป้ายยื่นแบบแสดงรายการภาษีป้าย </w:t>
      </w:r>
      <w:r w:rsidRPr="007C2629">
        <w:rPr>
          <w:rFonts w:ascii="TH SarabunPSK" w:hAnsi="TH SarabunPSK" w:cs="TH SarabunPSK"/>
          <w:sz w:val="28"/>
          <w:szCs w:val="28"/>
          <w:cs/>
        </w:rPr>
        <w:t>ภายในเดือนมีนาคมของทุกปี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โดยเสียภาษีเป็นรายปี</w:t>
      </w:r>
    </w:p>
    <w:p w:rsidR="00E12AC0" w:rsidRPr="007C2629" w:rsidRDefault="00E12AC0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2.  กรณีติดตั้งหรือแสดงป้ายภายหลังเดือนมีนาคมหรือติดตั้งหรือแสดงป้ายใหม่แทนป้ายเดิม หรือเปลี่ยนแปลงแก้ไขป้าย อันเป็นเหตุต้องเสียภาษีป้ายเพิ่ม ให้เจ้าของป้ายแสดงรายการภาษีป้ายภายใน 15 วัน นับแต่ติดตั้งหรือแสดงป้ายหรือนับแต่วันเปลี่ยนแปลงแก้ไขแล้วแต่กรณี</w:t>
      </w:r>
    </w:p>
    <w:p w:rsidR="0038236B" w:rsidRPr="007C2629" w:rsidRDefault="00D462A8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3.  ชำระภายใน 15 วัน นับแต่วันที่ได้รับแจ้งการประเมินจากพนักงานเจ้าหน้าที่ เป็นเงินสดหรือไปรษณีย์ ธนาณัติ ตั้งแต่วันสั่งจ่ายให้แก่ท้องถิ่นหรือ </w:t>
      </w:r>
      <w:r w:rsidR="00C1753B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ทต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.นั้น </w:t>
      </w:r>
    </w:p>
    <w:p w:rsidR="0069545D" w:rsidRDefault="00456244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:rsidR="00456244" w:rsidRPr="007C2629" w:rsidRDefault="0069545D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</w:t>
      </w:r>
      <w:r w:rsidR="00456244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4.  ถ้าภาษีป้ายเกิน 3,000 บาท จะขอผ่อนชำระเป็นสามงวดเท่าๆ กันก็ได้</w:t>
      </w:r>
    </w:p>
    <w:p w:rsidR="00456244" w:rsidRPr="007C2629" w:rsidRDefault="00456244" w:rsidP="00E12AC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C4"/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Pr="007C2629">
        <w:rPr>
          <w:rFonts w:ascii="TH SarabunPSK" w:hAnsi="TH SarabunPSK" w:cs="TH SarabunPSK"/>
          <w:sz w:val="28"/>
          <w:szCs w:val="28"/>
          <w:cs/>
        </w:rPr>
        <w:t>ป้ายที่ติดตั้งหรือแสดงอยู่ ในเขตท้องถิ่นใด ให้ยื่นแบบ</w:t>
      </w:r>
      <w:r w:rsidR="00A3317A" w:rsidRPr="007C2629">
        <w:rPr>
          <w:rFonts w:ascii="TH SarabunPSK" w:hAnsi="TH SarabunPSK" w:cs="TH SarabunPSK"/>
          <w:sz w:val="28"/>
          <w:szCs w:val="28"/>
          <w:cs/>
        </w:rPr>
        <w:t>และ</w:t>
      </w:r>
      <w:r w:rsidRPr="007C2629">
        <w:rPr>
          <w:rFonts w:ascii="TH SarabunPSK" w:hAnsi="TH SarabunPSK" w:cs="TH SarabunPSK"/>
          <w:sz w:val="28"/>
          <w:szCs w:val="28"/>
          <w:cs/>
        </w:rPr>
        <w:t xml:space="preserve">ชำระภาษีป้าย ได้ที่ท้องถิ่นนั้น ๆ </w:t>
      </w:r>
    </w:p>
    <w:p w:rsidR="004D170F" w:rsidRPr="007C2629" w:rsidRDefault="009F394A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5" type="#_x0000_t202" style="position:absolute;left:0;text-align:left;margin-left:16.9pt;margin-top:10.65pt;width:216.9pt;height:36pt;z-index:251657728" filled="f" stroked="f">
            <v:textbox style="mso-next-textbox:#_x0000_s1075">
              <w:txbxContent>
                <w:p w:rsidR="004D170F" w:rsidRPr="00A65A93" w:rsidRDefault="00F40B8C" w:rsidP="004D170F">
                  <w:pPr>
                    <w:jc w:val="center"/>
                    <w:rPr>
                      <w:sz w:val="36"/>
                      <w:szCs w:val="36"/>
                    </w:rPr>
                  </w:pPr>
                  <w:r w:rsidRPr="007F13D4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หลักฐาน</w:t>
                  </w: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ในการยื่นเสียภาษีป้าย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6" type="#_x0000_t116" style="position:absolute;left:0;text-align:left;margin-left:5.9pt;margin-top:1.65pt;width:241pt;height:45pt;z-index:-251657728" fillcolor="fuchsia">
            <v:fill color2="fill darken(118)" rotate="t" focusposition=".5,.5" focussize="" method="linear sigma" focus="100%" type="gradientRadial"/>
          </v:shape>
        </w:pict>
      </w:r>
    </w:p>
    <w:p w:rsidR="004D170F" w:rsidRPr="007C2629" w:rsidRDefault="004D170F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4D170F" w:rsidRPr="007C2629" w:rsidRDefault="004D170F" w:rsidP="00E12AC0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4D170F" w:rsidRPr="007C2629" w:rsidRDefault="00722F62" w:rsidP="00722F62">
      <w:pPr>
        <w:numPr>
          <w:ilvl w:val="0"/>
          <w:numId w:val="10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กรณีป้ายเก่า ให้แสดงใบเสร็จเสียภาษีป้ายของปีก่อน</w:t>
      </w:r>
    </w:p>
    <w:p w:rsidR="00722F62" w:rsidRPr="007C2629" w:rsidRDefault="00722F62" w:rsidP="00722F62">
      <w:pPr>
        <w:numPr>
          <w:ilvl w:val="0"/>
          <w:numId w:val="10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กรณีป้ายใหม่</w:t>
      </w:r>
    </w:p>
    <w:p w:rsidR="00722F62" w:rsidRPr="007C2629" w:rsidRDefault="00722F62" w:rsidP="00722F62">
      <w:pPr>
        <w:numPr>
          <w:ilvl w:val="1"/>
          <w:numId w:val="11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บัตรประจำตัวประชาชน</w:t>
      </w:r>
    </w:p>
    <w:p w:rsidR="00722F62" w:rsidRPr="007C2629" w:rsidRDefault="00722F62" w:rsidP="00722F62">
      <w:pPr>
        <w:numPr>
          <w:ilvl w:val="1"/>
          <w:numId w:val="11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สำเนาทะเบียนบ้าน</w:t>
      </w:r>
    </w:p>
    <w:p w:rsidR="002F5DAB" w:rsidRPr="007C2629" w:rsidRDefault="002F5DAB" w:rsidP="00722F62">
      <w:pPr>
        <w:numPr>
          <w:ilvl w:val="1"/>
          <w:numId w:val="11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หนังสือรับรอง กรณีเป็นนิติบุคคล</w:t>
      </w:r>
    </w:p>
    <w:p w:rsidR="002F5DAB" w:rsidRDefault="002F5DAB" w:rsidP="00722F62">
      <w:pPr>
        <w:numPr>
          <w:ilvl w:val="1"/>
          <w:numId w:val="11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ใบอนุญาตติดตั้งป้าย</w:t>
      </w:r>
    </w:p>
    <w:p w:rsidR="002F5DAB" w:rsidRPr="00335C06" w:rsidRDefault="002F5DAB" w:rsidP="00335C06">
      <w:pPr>
        <w:numPr>
          <w:ilvl w:val="1"/>
          <w:numId w:val="11"/>
        </w:num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35C06">
        <w:rPr>
          <w:rFonts w:ascii="TH SarabunPSK" w:hAnsi="TH SarabunPSK" w:cs="TH SarabunPSK"/>
          <w:b w:val="0"/>
          <w:bCs w:val="0"/>
          <w:sz w:val="28"/>
          <w:szCs w:val="28"/>
          <w:cs/>
        </w:rPr>
        <w:t>หรือหลักฐานอื่นเท่าที่จำเป็นเพียงพอเพื่อประโยชน์ในการเสียภาษีป้ายเท่านั้น</w:t>
      </w:r>
    </w:p>
    <w:p w:rsidR="00F40B8C" w:rsidRPr="007C2629" w:rsidRDefault="009F394A" w:rsidP="00F40B8C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93" type="#_x0000_t116" style="position:absolute;left:0;text-align:left;margin-left:17.9pt;margin-top:.95pt;width:241pt;height:45pt;z-index:-251647488" fillcolor="fuchsia">
            <v:fill color2="fill darken(118)" rotate="t" focusposition=".5,.5" focussize="" method="linear sigma" focus="100%" type="gradientRadial"/>
          </v:shape>
        </w:pic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7" type="#_x0000_t202" style="position:absolute;left:0;text-align:left;margin-left:24.4pt;margin-top:9.95pt;width:216.9pt;height:36pt;z-index:251659776" filled="f" stroked="f">
            <v:textbox style="mso-next-textbox:#_x0000_s1077">
              <w:txbxContent>
                <w:p w:rsidR="00F40B8C" w:rsidRPr="00A65A93" w:rsidRDefault="009C4248" w:rsidP="00F40B8C">
                  <w:pPr>
                    <w:jc w:val="center"/>
                    <w:rPr>
                      <w:sz w:val="36"/>
                      <w:szCs w:val="36"/>
                    </w:rPr>
                  </w:pP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ป้ายที่ได้รับการยกเว้นไม่ต้อง</w:t>
                  </w:r>
                  <w:r w:rsidR="00F40B8C" w:rsidRPr="00A65A93">
                    <w:rPr>
                      <w:rFonts w:hint="cs"/>
                      <w:sz w:val="36"/>
                      <w:szCs w:val="36"/>
                      <w:cs/>
                    </w:rPr>
                    <w:t>เสียภาษี</w:t>
                  </w:r>
                </w:p>
              </w:txbxContent>
            </v:textbox>
          </v:shape>
        </w:pict>
      </w:r>
    </w:p>
    <w:p w:rsidR="00F40B8C" w:rsidRPr="007C2629" w:rsidRDefault="00F40B8C" w:rsidP="00F40B8C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9C4248" w:rsidRPr="007C2629" w:rsidRDefault="009C4248" w:rsidP="00F40B8C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9C4248" w:rsidRPr="007C2629" w:rsidRDefault="009C4248" w:rsidP="009C4248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1.  ป้ายที่แสดงไว้ ณ โรงมหรสพและบริเวณของ</w:t>
      </w:r>
      <w:r w:rsidR="003064F6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โรงมหรสพ</w:t>
      </w:r>
    </w:p>
    <w:p w:rsidR="001F53C4" w:rsidRPr="007C2629" w:rsidRDefault="001F53C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2.  ป้ายที่แสดงไว้ที่สินค้า  หรือสิ่งห้อหุ้ม  หรือบรรจุสินค้า</w:t>
      </w:r>
    </w:p>
    <w:p w:rsidR="001F53C4" w:rsidRPr="007C2629" w:rsidRDefault="001F53C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3.  ป้ายที่แสดงไว้ในบริเวณงานที่จัดขึ้นเป็นครั้งคราว</w:t>
      </w:r>
    </w:p>
    <w:p w:rsidR="00C041A6" w:rsidRPr="007C2629" w:rsidRDefault="00C041A6" w:rsidP="00C041A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4.  ป้ายที่แสดงไว้ที่คนหรือสัตว์  </w:t>
      </w:r>
    </w:p>
    <w:p w:rsidR="000372E7" w:rsidRPr="007C2629" w:rsidRDefault="00C041A6" w:rsidP="000372E7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5. ป้ายที่แสดงไว้ภายในอาคารหรือที่ประกอบ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>การค้าหรือประกอบกิจการอื่นหรือภายในอาคารซึ่งเป็นที่รโหฐาน มีพื้นที่</w:t>
      </w:r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ไม่เกิน  3  </w:t>
      </w:r>
      <w:proofErr w:type="spellStart"/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ตร</w:t>
      </w:r>
      <w:proofErr w:type="spellEnd"/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.ม.  </w:t>
      </w:r>
    </w:p>
    <w:p w:rsidR="00A9652F" w:rsidRPr="007C2629" w:rsidRDefault="00C041A6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6</w:t>
      </w:r>
      <w:r w:rsidR="000372E7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ป้ายของราชการส่วนกลาง  ราชการส่วนภูมิภาค  หรือราชการส่วนท้องถิ่น</w:t>
      </w:r>
    </w:p>
    <w:p w:rsidR="00161EB9" w:rsidRDefault="00161EB9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161EB9" w:rsidRDefault="00161EB9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73584" w:rsidRPr="007C2629" w:rsidRDefault="00A9652F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7.  ป้ายขององค์การที่จัดตั้งขึ้นตามกฎหมายว่าด้วยการจัดตั้งองค์การของรัฐบาล</w:t>
      </w:r>
    </w:p>
    <w:p w:rsidR="00A9652F" w:rsidRPr="007C2629" w:rsidRDefault="00A9652F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8.  ป้ายของธนาคารแห่งประเทศไทย  ธนาคาร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>ออมสิน ธนาคารอาคารสงเคราะห์  ธนาคารเพื่อการเกษตรและสหกรณ์ และบริษัทเงินทุนอุตสาหกรรมแห่งประเทศไทย</w:t>
      </w:r>
    </w:p>
    <w:p w:rsidR="00791E1D" w:rsidRPr="007C2629" w:rsidRDefault="00A9652F" w:rsidP="00A9652F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9.  ป้ายของโรงเรียนเอกชน หรือสถาบันอุดมศึกษาเอกชน</w:t>
      </w:r>
    </w:p>
    <w:p w:rsidR="00AF3D7A" w:rsidRPr="007C2629" w:rsidRDefault="00A9652F" w:rsidP="00AF3D7A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10</w:t>
      </w:r>
      <w:r w:rsidR="00791E1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ป้ายของผู้ประกอบการเกษตร  ซึ่งค้าผลผลิตอันเกิดจากการเกษตรของตน</w:t>
      </w:r>
    </w:p>
    <w:p w:rsidR="00AF3D7A" w:rsidRPr="007C2629" w:rsidRDefault="00AF3D7A" w:rsidP="00AF3D7A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11.  ป้ายของวัด  หรือผู้ดำเนินกิจการเพื่อประโยชน์แก่ </w:t>
      </w:r>
      <w:r w:rsidR="004F0306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การศาสนา  หรือการกุศลสาธารณะโดยเฉพาะ</w:t>
      </w:r>
    </w:p>
    <w:p w:rsidR="00AF3D7A" w:rsidRPr="007C2629" w:rsidRDefault="00AF3D7A" w:rsidP="00AF3D7A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12.  ป้ายของสมาคมหรือมูลนิธิ</w:t>
      </w:r>
    </w:p>
    <w:p w:rsidR="00AF3D7A" w:rsidRPr="007C2629" w:rsidRDefault="00AF3D7A" w:rsidP="00AF3D7A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>1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3.  ป้ายที่กำหนดให้กฎกระทรวง ได้แก่</w:t>
      </w:r>
    </w:p>
    <w:p w:rsidR="00202D7A" w:rsidRPr="007C2629" w:rsidRDefault="00202D7A" w:rsidP="00A00311">
      <w:pPr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</w:t>
      </w:r>
      <w:r w:rsidR="00AF3D7A" w:rsidRPr="007C2629">
        <w:rPr>
          <w:rFonts w:ascii="TH SarabunPSK" w:hAnsi="TH SarabunPSK" w:cs="TH SarabunPSK"/>
          <w:sz w:val="28"/>
          <w:szCs w:val="28"/>
        </w:rPr>
        <w:sym w:font="Wingdings" w:char="F038"/>
      </w:r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ป้ายที่แสดงหรือติดตั้งไว้ที่รถยนต์ส่วนบุคคล </w:t>
      </w:r>
    </w:p>
    <w:p w:rsidR="00705869" w:rsidRPr="007C2629" w:rsidRDefault="00202D7A" w:rsidP="00705869">
      <w:pPr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</w:t>
      </w:r>
      <w:r w:rsidRPr="007C2629">
        <w:rPr>
          <w:rFonts w:ascii="TH SarabunPSK" w:hAnsi="TH SarabunPSK" w:cs="TH SarabunPSK"/>
          <w:sz w:val="28"/>
          <w:szCs w:val="28"/>
        </w:rPr>
        <w:sym w:font="Wingdings" w:char="F038"/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ป้ายที่ติดตั้งหรือแสดงไว้ที่ล้อเลื่อน</w:t>
      </w:r>
    </w:p>
    <w:p w:rsidR="002F4446" w:rsidRDefault="00705869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</w:t>
      </w:r>
      <w:r w:rsidRPr="007C2629">
        <w:rPr>
          <w:rFonts w:ascii="TH SarabunPSK" w:hAnsi="TH SarabunPSK" w:cs="TH SarabunPSK"/>
          <w:sz w:val="28"/>
          <w:szCs w:val="28"/>
        </w:rPr>
        <w:sym w:font="Wingdings" w:char="F038"/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ป้ายที่ติดตั้งหรือแสดงไว้ที่ยานพาหนะ</w:t>
      </w:r>
      <w:r w:rsidR="009B0F3F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นอกเหนือ</w:t>
      </w:r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จาก  1.  และ  2.  พื้นที่ไม่เกิน  500  </w:t>
      </w:r>
      <w:proofErr w:type="spellStart"/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ตร</w:t>
      </w:r>
      <w:proofErr w:type="spellEnd"/>
      <w:r w:rsidR="00AF3D7A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.ซม.  </w:t>
      </w:r>
    </w:p>
    <w:p w:rsidR="007F13D4" w:rsidRDefault="009F394A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78" type="#_x0000_t116" style="position:absolute;left:0;text-align:left;margin-left:7.2pt;margin-top:17.95pt;width:241pt;height:45pt;z-index:-251655680" fillcolor="fuchsia">
            <v:fill color2="fill darken(118)" rotate="t" focusposition=".5,.5" focussize="" method="linear sigma" focus="100%" type="gradientRadial"/>
          </v:shape>
        </w:pict>
      </w:r>
    </w:p>
    <w:p w:rsidR="007F13D4" w:rsidRDefault="009F394A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95" type="#_x0000_t202" style="position:absolute;left:0;text-align:left;margin-left:26.1pt;margin-top:4.1pt;width:193.5pt;height:27.75pt;z-index:251670016" filled="f" stroked="f">
            <v:textbox>
              <w:txbxContent>
                <w:p w:rsidR="007F13D4" w:rsidRDefault="007F13D4" w:rsidP="007F13D4">
                  <w:pPr>
                    <w:jc w:val="center"/>
                  </w:pPr>
                  <w:r w:rsidRPr="001F750D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การ</w:t>
                  </w:r>
                  <w:r>
                    <w:rPr>
                      <w:rFonts w:hint="cs"/>
                      <w:cs/>
                    </w:rPr>
                    <w:t>คำนวณพื้นที่ป้าย</w:t>
                  </w:r>
                </w:p>
              </w:txbxContent>
            </v:textbox>
          </v:shape>
        </w:pict>
      </w:r>
    </w:p>
    <w:p w:rsidR="007F13D4" w:rsidRDefault="007F13D4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A08C9" w:rsidRDefault="005A08C9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C2629" w:rsidRPr="007C2629" w:rsidRDefault="007C2629" w:rsidP="007C2629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-  ป้ายที่บอกขอบเขตกำหนดได้ คำนวณส่วนที่กว้างที่สุด คูณ ส่วนที่ยาวที่สุดของป้าย</w:t>
      </w:r>
    </w:p>
    <w:p w:rsidR="007C2629" w:rsidRPr="007C2629" w:rsidRDefault="007C2629" w:rsidP="007C2629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-  ป้ายที่ไม่มีขอบเขตกำหนดได้ถือตัวอักษร ภาพ หรือ เครื่องหมายที่อยู่ริมสุดขอบเขต เพื่อกำหนดส่วนกว้างที่สุดยาวที่สุด</w:t>
      </w:r>
    </w:p>
    <w:p w:rsidR="007C2629" w:rsidRPr="007C2629" w:rsidRDefault="007C2629" w:rsidP="007C2629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-  คำนวณพื้นที่เป็นตารางเซนติเมตร หารด้วย 500 คูณด้วย อัตราภาษีป้ายที่ต้องเสีย</w:t>
      </w:r>
    </w:p>
    <w:p w:rsidR="007C2629" w:rsidRPr="007C2629" w:rsidRDefault="007C2629" w:rsidP="009B0F3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B6C55" w:rsidRPr="007C2629" w:rsidRDefault="007B6C55" w:rsidP="007B6C55">
      <w:pPr>
        <w:jc w:val="center"/>
        <w:rPr>
          <w:rFonts w:ascii="TH SarabunPSK" w:hAnsi="TH SarabunPSK" w:cs="TH SarabunPSK"/>
          <w:sz w:val="36"/>
          <w:szCs w:val="36"/>
        </w:rPr>
      </w:pPr>
    </w:p>
    <w:p w:rsidR="007C2629" w:rsidRDefault="007C2629" w:rsidP="007B6C55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C2629" w:rsidRDefault="007C2629" w:rsidP="007B6C55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57690" w:rsidRPr="007C2629" w:rsidRDefault="009F394A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</w:rPr>
        <w:pict>
          <v:shape id="_x0000_s1079" type="#_x0000_t202" style="position:absolute;left:0;text-align:left;margin-left:20.6pt;margin-top:4.5pt;width:216.9pt;height:36pt;z-index:251661824" filled="f" stroked="f">
            <v:textbox style="mso-next-textbox:#_x0000_s1079">
              <w:txbxContent>
                <w:p w:rsidR="00544FDF" w:rsidRPr="00A65A93" w:rsidRDefault="00544FDF" w:rsidP="00544FDF">
                  <w:pPr>
                    <w:jc w:val="center"/>
                    <w:rPr>
                      <w:sz w:val="36"/>
                      <w:szCs w:val="36"/>
                    </w:rPr>
                  </w:pP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อัตราภาษีป้าย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80" type="#_x0000_t116" style="position:absolute;left:0;text-align:left;margin-left:7.45pt;margin-top:.15pt;width:241pt;height:45pt;z-index:-251653632" fillcolor="fuchsia">
            <v:fill color2="fill darken(118)" rotate="t" focusposition=".5,.5" focussize="" method="linear sigma" focus="100%" type="gradientRadial"/>
          </v:shape>
        </w:pict>
      </w:r>
    </w:p>
    <w:p w:rsidR="00B57690" w:rsidRPr="007C2629" w:rsidRDefault="00B57690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57690" w:rsidRPr="007C2629" w:rsidRDefault="00B57690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8A5A94" w:rsidRPr="007C2629" w:rsidRDefault="00544FDF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1.  ป้ายที่มีอักษรไทยล้วน</w:t>
      </w:r>
    </w:p>
    <w:p w:rsidR="008A5A94" w:rsidRPr="007C2629" w:rsidRDefault="008A5A9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(ก)  ข้อความเคลื่อนที่/เปลี่ยนได้ (ป้ายไฟวิ่ง)  10 บาท ต่อ  500 ตารางเซนติเมตร</w:t>
      </w:r>
    </w:p>
    <w:p w:rsidR="008A5A94" w:rsidRPr="007C2629" w:rsidRDefault="008A5A9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(ข)  </w:t>
      </w:r>
      <w:r w:rsidR="00EA0DDF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ข้อความไม่เคลื่อนที่เปลี่ยนไม่ได้  5   บาท ต่อ  500 ตารางเซนติเมตร</w:t>
      </w:r>
    </w:p>
    <w:p w:rsidR="00544FDF" w:rsidRPr="007C2629" w:rsidRDefault="008A5A9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B4537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2.  ป้ายที่มีอักษรไทยปนกับอักษรต่างประเทศหรือปนกับภาพและเครื่องหมายอื่น </w:t>
      </w:r>
    </w:p>
    <w:p w:rsidR="00B36FD4" w:rsidRPr="007C2629" w:rsidRDefault="00B36FD4" w:rsidP="00B36FD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(ก)  ข้อความเคลื่อนที่/เปลี่ยนได้ (ป้ายไฟวิ่ง)  </w:t>
      </w:r>
      <w:r w:rsidR="00EB4C56" w:rsidRPr="007C2629">
        <w:rPr>
          <w:rFonts w:ascii="TH SarabunPSK" w:hAnsi="TH SarabunPSK" w:cs="TH SarabunPSK"/>
          <w:b w:val="0"/>
          <w:bCs w:val="0"/>
          <w:sz w:val="28"/>
          <w:szCs w:val="28"/>
        </w:rPr>
        <w:t>52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บาท ต่อ  </w:t>
      </w:r>
      <w:r w:rsidR="00C1763B"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500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ตารางเซนติเมตร</w:t>
      </w:r>
    </w:p>
    <w:p w:rsidR="00B36FD4" w:rsidRPr="007C2629" w:rsidRDefault="00B36FD4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(ข)  ข้อความไม่เคลื่อนที่เปลี่ยนไม่ได้  </w:t>
      </w:r>
      <w:r w:rsidR="00C1763B"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26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บาท ต่อ  500 ตารางเซนติเมตร</w:t>
      </w:r>
    </w:p>
    <w:p w:rsidR="00B4537D" w:rsidRPr="007C2629" w:rsidRDefault="00EB4C56" w:rsidP="00EB4C5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3.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="00B4537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ป้ายที่ไม่มีอักษรไทย ไม่ว่าจะมีภาพหรือเครื่องหมาย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="00B4537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ใด ๆ หรือไม่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  </w:t>
      </w:r>
      <w:r w:rsidR="00B4537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</w:t>
      </w:r>
      <w:r w:rsidR="00497FA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ที่มีอักษรไทยบางส่วน หรือทั้งหมด</w:t>
      </w:r>
      <w:r w:rsidR="00B4537D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อยู่ใต้หรือต่ำกว่าอักษรต่างประเทศ</w:t>
      </w:r>
    </w:p>
    <w:p w:rsidR="00C1763B" w:rsidRPr="007C2629" w:rsidRDefault="00C1763B" w:rsidP="00C1763B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(ก)  ข้อความเคลื่อนที่/เปลี่ยนได้ (ป้ายไฟวิ่ง)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>52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บาท ต่อ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500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ตารางเซนติเมตร</w:t>
      </w:r>
    </w:p>
    <w:p w:rsidR="00C1763B" w:rsidRPr="007C2629" w:rsidRDefault="00C1763B" w:rsidP="00EB4C56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(ข)  ข้อความไม่เคลื่อนที่เปลี่ยนไม่ได้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>50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บาท ต่อ  500 ตารางเซนติเมตร</w:t>
      </w:r>
    </w:p>
    <w:p w:rsidR="00B4537D" w:rsidRPr="007C2629" w:rsidRDefault="002F4446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</w:rPr>
        <w:t xml:space="preserve">4.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ป้ายที่คำนวณพื้นที่และประเภทของป้ายแล้วเสียภาษีต่ำกว่า 200 บาท ให้เสียในอัตรา 200 บาท</w:t>
      </w:r>
    </w:p>
    <w:p w:rsidR="00266B93" w:rsidRPr="007C2629" w:rsidRDefault="009F394A" w:rsidP="00861B0C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82" type="#_x0000_t116" style="position:absolute;left:0;text-align:left;margin-left:1.05pt;margin-top:6.8pt;width:241pt;height:45pt;z-index:-251651584" fillcolor="fuchsia">
            <v:fill color2="fill darken(118)" rotate="t" focusposition=".5,.5" focussize="" method="linear sigma" focus="100%" type="gradientRadial"/>
          </v:shape>
        </w:pict>
      </w: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81" type="#_x0000_t202" style="position:absolute;left:0;text-align:left;margin-left:12.05pt;margin-top:15.8pt;width:216.9pt;height:36pt;z-index:251663872" filled="f" stroked="f">
            <v:textbox style="mso-next-textbox:#_x0000_s1081">
              <w:txbxContent>
                <w:p w:rsidR="00266B93" w:rsidRPr="00A65A93" w:rsidRDefault="007770D9" w:rsidP="00266B93">
                  <w:pPr>
                    <w:jc w:val="center"/>
                    <w:rPr>
                      <w:sz w:val="36"/>
                      <w:szCs w:val="36"/>
                    </w:rPr>
                  </w:pPr>
                  <w:r w:rsidRPr="00A65A93">
                    <w:rPr>
                      <w:rFonts w:hint="cs"/>
                      <w:sz w:val="36"/>
                      <w:szCs w:val="36"/>
                      <w:cs/>
                    </w:rPr>
                    <w:t>บทกำหนด</w:t>
                  </w:r>
                  <w:r w:rsidR="00266B93" w:rsidRPr="00A65A93">
                    <w:rPr>
                      <w:rFonts w:hint="cs"/>
                      <w:sz w:val="36"/>
                      <w:szCs w:val="36"/>
                      <w:cs/>
                    </w:rPr>
                    <w:t>โทษและค่าเงินเพิ่ม</w:t>
                  </w:r>
                </w:p>
              </w:txbxContent>
            </v:textbox>
          </v:shape>
        </w:pict>
      </w:r>
    </w:p>
    <w:p w:rsidR="00861B0C" w:rsidRPr="007C2629" w:rsidRDefault="00861B0C" w:rsidP="00861B0C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:rsidR="002F4446" w:rsidRPr="007C2629" w:rsidRDefault="002F4446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66B93" w:rsidRPr="007C2629" w:rsidRDefault="009B674E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1.  ไม่ยื่นแบบแสดงรายการภาษีป้ายภายในเวลาที่กำหนด ภายในเดือนมีนาคม หรือหลังติดตั้งป้าย 15 วัน เสียเงินเพิ่ม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>ร้อยละ 10 ของค่าภาษี</w:t>
      </w:r>
    </w:p>
    <w:p w:rsidR="00F4049D" w:rsidRDefault="00F4049D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D653F" w:rsidRPr="007C2629" w:rsidRDefault="00823988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2.  ยื่นแบบแสดงรายการภาษีป้ายไม่ถูกต้อง ทำให้ค่าภาษีน้อยลง ต้องเสียเงินเพิ่มร้อยละ 10 ของค่าภาษีที่ประเมินเพิ่มเติม</w:t>
      </w:r>
    </w:p>
    <w:p w:rsidR="001D44B2" w:rsidRPr="007C2629" w:rsidRDefault="001D44B2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3.  ไม่ชำระภาษีภายใน 15 วัน นับแ</w:t>
      </w:r>
      <w:r w:rsidR="007770D9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ต่วันที่ได้รับแจ้งการประเมิน เสียเงินเพิ่มร้อยละ 2 ต่อเดือนของค่าภาษี เศษของเดือนให้นับเป็น 1 เดือน</w:t>
      </w:r>
    </w:p>
    <w:p w:rsidR="007770D9" w:rsidRPr="007C2629" w:rsidRDefault="007770D9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4.  ผู้ใดจงใจไม่ยื่นแบบแสดงรายการภาษีป้าย ต้องระวางโทษปรับตั้งแต่ 5,000-50,000 บาท</w:t>
      </w:r>
    </w:p>
    <w:p w:rsidR="007770D9" w:rsidRPr="007C2629" w:rsidRDefault="007770D9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5.  ผู้ใดไม่แจ้ง</w:t>
      </w:r>
      <w:r w:rsidR="00A54A71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รับโอนป้ายหรือไม่แสดงรายการเสียภาษีป้ายไว้ ณ ที่เปิดเผยในสถานที่ประกอบกิจการ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ต้องระวางโทษปรับตั้งแต่ 1,000-10,000 บาท</w:t>
      </w:r>
    </w:p>
    <w:p w:rsidR="007770D9" w:rsidRPr="007C2629" w:rsidRDefault="007770D9" w:rsidP="001F53C4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6.  ผู้ใด</w:t>
      </w:r>
      <w:r w:rsidR="00A54A71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แจ้งความอันเป็นเท็จ ให้ถ้อยคำเท็จ หรือนำพยานหลักฐานเท็จมาแสดงเพื่อหลีกเลี่ยงภาษีป้าย ต้องระวางโทษจำ</w:t>
      </w:r>
      <w:r w:rsidR="00A57956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คุ</w:t>
      </w:r>
      <w:r w:rsidR="00A54A71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กไม่เกิน 1 ปี หรือปรับตั้งแต่ 5,000-50,000 บาท  หรือทั้งจำทั้งปรับ</w:t>
      </w:r>
    </w:p>
    <w:p w:rsidR="00F4049D" w:rsidRDefault="00A54A71" w:rsidP="00F4049D">
      <w:pPr>
        <w:spacing w:after="120"/>
        <w:ind w:firstLine="720"/>
        <w:jc w:val="distribute"/>
        <w:rPr>
          <w:rFonts w:ascii="TH SarabunPSK" w:hAnsi="TH SarabunPSK" w:cs="TH SarabunPSK"/>
          <w:color w:val="FF0000"/>
          <w:sz w:val="50"/>
          <w:szCs w:val="50"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7.  </w:t>
      </w:r>
      <w:r w:rsidR="00853407"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ผู้ใดขัดขวางการปฏิบัติงานของพนักงานเจ้าหน้าที่ หรือไม่ปฏิบัติตามคำสั่งของพนักงานเจ้าหน้าที่ ต้องระวางโทษจำคุกไม่เกิน 6 เดือน หรือปรับตั้งแต่ 1,000-20,000 บาท หรือทั้งจำทั้งปรับ</w:t>
      </w:r>
    </w:p>
    <w:p w:rsidR="007C2629" w:rsidRDefault="007C2629" w:rsidP="00642031">
      <w:pPr>
        <w:jc w:val="center"/>
        <w:rPr>
          <w:rFonts w:ascii="TH SarabunPSK" w:hAnsi="TH SarabunPSK" w:cs="TH SarabunPSK"/>
          <w:color w:val="FF0000"/>
          <w:sz w:val="50"/>
          <w:szCs w:val="50"/>
        </w:rPr>
      </w:pPr>
      <w:r w:rsidRPr="007C2629">
        <w:rPr>
          <w:noProof/>
          <w:sz w:val="36"/>
          <w:szCs w:val="36"/>
          <w:cs/>
        </w:rPr>
        <w:drawing>
          <wp:inline distT="0" distB="0" distL="0" distR="0" wp14:anchorId="15813236" wp14:editId="186FF9E4">
            <wp:extent cx="2571750" cy="49364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9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94A"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 id="_x0000_s1083" type="#_x0000_t202" style="position:absolute;left:0;text-align:left;margin-left:16.9pt;margin-top:3.05pt;width:216.9pt;height:74.8pt;z-index:251665920;mso-position-horizontal-relative:text;mso-position-vertical-relative:text" filled="f" stroked="f">
            <v:textbox style="mso-next-textbox:#_x0000_s1083">
              <w:txbxContent>
                <w:p w:rsidR="007C2629" w:rsidRPr="007C2629" w:rsidRDefault="007C2629" w:rsidP="007C2629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7C2629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การอุทธรณ์และขอคืนภาษี</w:t>
                  </w:r>
                </w:p>
                <w:p w:rsidR="001C3BE4" w:rsidRPr="00A65A93" w:rsidRDefault="001C3BE4" w:rsidP="001C3BE4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7C2629" w:rsidRDefault="007C2629" w:rsidP="00B436AB">
      <w:pPr>
        <w:spacing w:before="1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>เมื่อผู้เสียภาษีได้รับแจ้งการประเมิน แล้วเห็นว่าการประเมินนั้นไม่ถูกต้อง มีสิทธิอุทธรณ์การประเมินต่อผู้บริหารท้องถิ่น หรือผู้ได้รับมอบหมาย โดยต้องยื่นอุทธรณ์ภายใน 30 วัน นับแต่วันที่ได้รับแจ้งการประเมิน</w:t>
      </w:r>
    </w:p>
    <w:p w:rsidR="007C2629" w:rsidRPr="007C2629" w:rsidRDefault="007C2629" w:rsidP="007C2629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C2629">
        <w:rPr>
          <w:rFonts w:ascii="TH SarabunPSK" w:hAnsi="TH SarabunPSK" w:cs="TH SarabunPSK"/>
          <w:sz w:val="28"/>
          <w:szCs w:val="28"/>
          <w:u w:val="single"/>
          <w:cs/>
        </w:rPr>
        <w:t>การขอคืนเงินภาษีป้าย</w:t>
      </w:r>
    </w:p>
    <w:p w:rsidR="007C2629" w:rsidRPr="007C2629" w:rsidRDefault="007C2629" w:rsidP="007C2629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ผู้เสียภาษีป้ายโดยไม่มีหน้าที่ต้องเสียหรือเสียเกินกว่าที่ควรจะต้องเสีย ผู้นั้นมีสิทธิขอรับเงินคืนได้โดยยื่นคำร้องขอคืนภายใน </w:t>
      </w:r>
      <w:r w:rsidRPr="007C2629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>1 ปี นับแต่วันที่เสียภาษีป้าย</w:t>
      </w:r>
    </w:p>
    <w:p w:rsidR="009F394A" w:rsidRDefault="009F394A" w:rsidP="00642031">
      <w:pPr>
        <w:jc w:val="center"/>
        <w:rPr>
          <w:rFonts w:ascii="TH SarabunPSK" w:hAnsi="TH SarabunPSK" w:cs="TH SarabunPSK"/>
          <w:color w:val="FF0000"/>
          <w:sz w:val="50"/>
          <w:szCs w:val="50"/>
        </w:rPr>
      </w:pPr>
    </w:p>
    <w:p w:rsidR="00642031" w:rsidRPr="007C2629" w:rsidRDefault="00642031" w:rsidP="00642031">
      <w:pPr>
        <w:jc w:val="center"/>
        <w:rPr>
          <w:rFonts w:ascii="TH SarabunPSK" w:hAnsi="TH SarabunPSK" w:cs="TH SarabunPSK"/>
          <w:color w:val="FF0000"/>
          <w:sz w:val="50"/>
          <w:szCs w:val="50"/>
        </w:rPr>
      </w:pPr>
      <w:r w:rsidRPr="007C2629">
        <w:rPr>
          <w:rFonts w:ascii="TH SarabunPSK" w:hAnsi="TH SarabunPSK" w:cs="TH SarabunPSK"/>
          <w:color w:val="FF0000"/>
          <w:sz w:val="50"/>
          <w:szCs w:val="50"/>
          <w:cs/>
        </w:rPr>
        <w:t>แนะนำการชำระภาษี</w:t>
      </w:r>
    </w:p>
    <w:p w:rsidR="002151BD" w:rsidRPr="007C2629" w:rsidRDefault="002151BD" w:rsidP="002151BD">
      <w:pPr>
        <w:jc w:val="center"/>
        <w:rPr>
          <w:rFonts w:ascii="TH SarabunPSK" w:hAnsi="TH SarabunPSK" w:cs="TH SarabunPSK"/>
          <w:color w:val="FF0000"/>
          <w:sz w:val="88"/>
          <w:szCs w:val="88"/>
        </w:rPr>
      </w:pPr>
      <w:r w:rsidRPr="007C2629">
        <w:rPr>
          <w:rFonts w:ascii="TH SarabunPSK" w:hAnsi="TH SarabunPSK" w:cs="TH SarabunPSK"/>
          <w:color w:val="FF0000"/>
          <w:sz w:val="88"/>
          <w:szCs w:val="88"/>
          <w:cs/>
        </w:rPr>
        <w:t>ป้าย</w:t>
      </w:r>
    </w:p>
    <w:p w:rsidR="002151BD" w:rsidRPr="007C2629" w:rsidRDefault="009F394A" w:rsidP="002151BD">
      <w:pPr>
        <w:jc w:val="center"/>
        <w:rPr>
          <w:rFonts w:ascii="TH SarabunPSK" w:hAnsi="TH SarabunPSK" w:cs="TH SarabunPSK"/>
          <w:color w:val="FF0000"/>
          <w:sz w:val="88"/>
          <w:szCs w:val="88"/>
          <w:cs/>
        </w:rPr>
      </w:pPr>
      <w:r>
        <w:rPr>
          <w:noProof/>
        </w:rPr>
        <w:drawing>
          <wp:inline distT="0" distB="0" distL="0" distR="0" wp14:anchorId="45A23F91" wp14:editId="7C6D8A52">
            <wp:extent cx="2162175" cy="1266825"/>
            <wp:effectExtent l="0" t="0" r="0" b="0"/>
            <wp:docPr id="1" name="Picture 1" descr="ภาษีป้าย | อบรมบัญชี, เก็บชั่วโมง C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ษีป้าย | อบรมบัญชี, เก็บชั่วโมง CP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88" cy="127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BD" w:rsidRPr="007C2629" w:rsidRDefault="002151BD" w:rsidP="002151BD">
      <w:pPr>
        <w:jc w:val="center"/>
        <w:rPr>
          <w:rFonts w:ascii="TH SarabunPSK" w:hAnsi="TH SarabunPSK" w:cs="TH SarabunPSK"/>
          <w:color w:val="FF0000"/>
          <w:sz w:val="78"/>
          <w:szCs w:val="78"/>
        </w:rPr>
      </w:pPr>
      <w:r w:rsidRPr="007C2629">
        <w:rPr>
          <w:rFonts w:ascii="TH SarabunPSK" w:hAnsi="TH SarabunPSK" w:cs="TH SarabunPSK"/>
          <w:color w:val="FF0000"/>
          <w:sz w:val="78"/>
          <w:szCs w:val="78"/>
          <w:cs/>
        </w:rPr>
        <w:t xml:space="preserve">โดย </w:t>
      </w:r>
      <w:bookmarkStart w:id="0" w:name="_GoBack"/>
      <w:bookmarkEnd w:id="0"/>
    </w:p>
    <w:p w:rsidR="002151BD" w:rsidRPr="007C2629" w:rsidRDefault="00D862B6" w:rsidP="002151BD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7C2629">
        <w:rPr>
          <w:rFonts w:ascii="TH SarabunPSK" w:hAnsi="TH SarabunPSK" w:cs="TH SarabunPSK"/>
          <w:color w:val="FF0000"/>
          <w:sz w:val="40"/>
          <w:szCs w:val="40"/>
          <w:cs/>
        </w:rPr>
        <w:t>เทศบาลตำบลโนนสวรรค์</w:t>
      </w:r>
    </w:p>
    <w:p w:rsidR="002151BD" w:rsidRPr="007C2629" w:rsidRDefault="002151BD" w:rsidP="002151BD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7C2629">
        <w:rPr>
          <w:rFonts w:ascii="TH SarabunPSK" w:hAnsi="TH SarabunPSK" w:cs="TH SarabunPSK"/>
          <w:color w:val="FF0000"/>
          <w:sz w:val="40"/>
          <w:szCs w:val="40"/>
          <w:cs/>
        </w:rPr>
        <w:t>อำเภอ</w:t>
      </w:r>
      <w:r w:rsidR="00D862B6" w:rsidRPr="007C2629">
        <w:rPr>
          <w:rFonts w:ascii="TH SarabunPSK" w:hAnsi="TH SarabunPSK" w:cs="TH SarabunPSK"/>
          <w:color w:val="FF0000"/>
          <w:sz w:val="40"/>
          <w:szCs w:val="40"/>
          <w:cs/>
        </w:rPr>
        <w:t>ปทุม</w:t>
      </w:r>
      <w:proofErr w:type="spellStart"/>
      <w:r w:rsidR="00D862B6" w:rsidRPr="007C2629">
        <w:rPr>
          <w:rFonts w:ascii="TH SarabunPSK" w:hAnsi="TH SarabunPSK" w:cs="TH SarabunPSK"/>
          <w:color w:val="FF0000"/>
          <w:sz w:val="40"/>
          <w:szCs w:val="40"/>
          <w:cs/>
        </w:rPr>
        <w:t>รัตต์</w:t>
      </w:r>
      <w:proofErr w:type="spellEnd"/>
      <w:r w:rsidRPr="007C2629">
        <w:rPr>
          <w:rFonts w:ascii="TH SarabunPSK" w:hAnsi="TH SarabunPSK" w:cs="TH SarabunPSK"/>
          <w:color w:val="FF0000"/>
          <w:sz w:val="40"/>
          <w:szCs w:val="40"/>
          <w:cs/>
        </w:rPr>
        <w:t xml:space="preserve">  จังหวัด</w:t>
      </w:r>
      <w:r w:rsidR="00D862B6" w:rsidRPr="007C2629">
        <w:rPr>
          <w:rFonts w:ascii="TH SarabunPSK" w:hAnsi="TH SarabunPSK" w:cs="TH SarabunPSK"/>
          <w:color w:val="FF0000"/>
          <w:sz w:val="40"/>
          <w:szCs w:val="40"/>
          <w:cs/>
        </w:rPr>
        <w:t>ร้อยเอ็ด</w:t>
      </w:r>
    </w:p>
    <w:p w:rsidR="002151BD" w:rsidRPr="007C2629" w:rsidRDefault="002151BD" w:rsidP="002151BD">
      <w:pPr>
        <w:jc w:val="center"/>
        <w:rPr>
          <w:rFonts w:ascii="TH SarabunPSK" w:hAnsi="TH SarabunPSK" w:cs="TH SarabunPSK"/>
          <w:sz w:val="32"/>
        </w:rPr>
      </w:pPr>
      <w:r w:rsidRPr="007C2629">
        <w:rPr>
          <w:rFonts w:ascii="TH SarabunPSK" w:hAnsi="TH SarabunPSK" w:cs="TH SarabunPSK"/>
          <w:sz w:val="32"/>
          <w:cs/>
        </w:rPr>
        <w:t xml:space="preserve">สอบถามรายละเอียดเพิ่มเติมได้ที่ </w:t>
      </w:r>
    </w:p>
    <w:p w:rsidR="00F04DBD" w:rsidRPr="007C2629" w:rsidRDefault="00F04DBD" w:rsidP="00F04DBD">
      <w:pPr>
        <w:jc w:val="center"/>
        <w:rPr>
          <w:rFonts w:ascii="TH SarabunPSK" w:hAnsi="TH SarabunPSK" w:cs="TH SarabunPSK"/>
          <w:sz w:val="32"/>
        </w:rPr>
      </w:pPr>
      <w:r w:rsidRPr="007C2629">
        <w:rPr>
          <w:rFonts w:ascii="TH SarabunPSK" w:hAnsi="TH SarabunPSK" w:cs="TH SarabunPSK"/>
          <w:sz w:val="32"/>
          <w:cs/>
        </w:rPr>
        <w:t>สำนักงานเทศบาลตำบลโนนสวรรค์</w:t>
      </w:r>
    </w:p>
    <w:p w:rsidR="00F04DBD" w:rsidRPr="007C2629" w:rsidRDefault="00F04DBD" w:rsidP="00F04DBD">
      <w:pPr>
        <w:jc w:val="center"/>
        <w:rPr>
          <w:rFonts w:ascii="TH SarabunPSK" w:hAnsi="TH SarabunPSK" w:cs="TH SarabunPSK"/>
          <w:sz w:val="32"/>
        </w:rPr>
      </w:pPr>
      <w:r w:rsidRPr="007C2629">
        <w:rPr>
          <w:rFonts w:ascii="TH SarabunPSK" w:hAnsi="TH SarabunPSK" w:cs="TH SarabunPSK"/>
          <w:sz w:val="32"/>
          <w:cs/>
        </w:rPr>
        <w:t>อำเภอปทุม</w:t>
      </w:r>
      <w:proofErr w:type="spellStart"/>
      <w:r w:rsidRPr="007C2629">
        <w:rPr>
          <w:rFonts w:ascii="TH SarabunPSK" w:hAnsi="TH SarabunPSK" w:cs="TH SarabunPSK"/>
          <w:sz w:val="32"/>
          <w:cs/>
        </w:rPr>
        <w:t>รัตต์</w:t>
      </w:r>
      <w:proofErr w:type="spellEnd"/>
      <w:r w:rsidRPr="007C2629">
        <w:rPr>
          <w:rFonts w:ascii="TH SarabunPSK" w:hAnsi="TH SarabunPSK" w:cs="TH SarabunPSK"/>
          <w:sz w:val="32"/>
          <w:cs/>
        </w:rPr>
        <w:t xml:space="preserve">  จังหวัดร้อยเอ็ด</w:t>
      </w:r>
    </w:p>
    <w:p w:rsidR="00157058" w:rsidRDefault="00F04DBD" w:rsidP="00F04DBD">
      <w:pPr>
        <w:jc w:val="center"/>
        <w:rPr>
          <w:rFonts w:ascii="TH SarabunPSK" w:hAnsi="TH SarabunPSK" w:cs="TH SarabunPSK"/>
          <w:sz w:val="32"/>
        </w:rPr>
      </w:pPr>
      <w:r w:rsidRPr="007C2629">
        <w:rPr>
          <w:rFonts w:ascii="TH SarabunPSK" w:hAnsi="TH SarabunPSK" w:cs="TH SarabunPSK"/>
          <w:sz w:val="32"/>
          <w:cs/>
        </w:rPr>
        <w:t>โทรศัพท์.</w:t>
      </w:r>
      <w:r w:rsidR="00812043" w:rsidRPr="007C2629">
        <w:rPr>
          <w:rFonts w:ascii="TH SarabunPSK" w:hAnsi="TH SarabunPSK" w:cs="TH SarabunPSK"/>
          <w:sz w:val="32"/>
          <w:cs/>
        </w:rPr>
        <w:t xml:space="preserve"> 0-43</w:t>
      </w:r>
      <w:r w:rsidR="00661637" w:rsidRPr="007C2629">
        <w:rPr>
          <w:rFonts w:ascii="TH SarabunPSK" w:hAnsi="TH SarabunPSK" w:cs="TH SarabunPSK"/>
          <w:sz w:val="32"/>
        </w:rPr>
        <w:t>03</w:t>
      </w:r>
      <w:r w:rsidR="00812043" w:rsidRPr="007C2629">
        <w:rPr>
          <w:rFonts w:ascii="TH SarabunPSK" w:hAnsi="TH SarabunPSK" w:cs="TH SarabunPSK"/>
          <w:sz w:val="32"/>
          <w:cs/>
        </w:rPr>
        <w:t>-</w:t>
      </w:r>
      <w:r w:rsidR="00661637" w:rsidRPr="007C2629">
        <w:rPr>
          <w:rFonts w:ascii="TH SarabunPSK" w:hAnsi="TH SarabunPSK" w:cs="TH SarabunPSK"/>
          <w:sz w:val="32"/>
        </w:rPr>
        <w:t>0495</w:t>
      </w:r>
    </w:p>
    <w:p w:rsidR="00F04DBD" w:rsidRPr="007C2629" w:rsidRDefault="00661637" w:rsidP="00F04DBD">
      <w:pPr>
        <w:jc w:val="center"/>
        <w:rPr>
          <w:rFonts w:ascii="TH SarabunPSK" w:hAnsi="TH SarabunPSK" w:cs="TH SarabunPSK"/>
          <w:sz w:val="32"/>
        </w:rPr>
      </w:pPr>
      <w:r w:rsidRPr="007C2629">
        <w:rPr>
          <w:rFonts w:ascii="TH SarabunPSK" w:hAnsi="TH SarabunPSK" w:cs="TH SarabunPSK"/>
          <w:sz w:val="32"/>
        </w:rPr>
        <w:t xml:space="preserve">  </w:t>
      </w:r>
      <w:r w:rsidR="00F04DBD" w:rsidRPr="007C2629">
        <w:rPr>
          <w:rFonts w:ascii="TH SarabunPSK" w:hAnsi="TH SarabunPSK" w:cs="TH SarabunPSK"/>
          <w:sz w:val="32"/>
          <w:cs/>
        </w:rPr>
        <w:t xml:space="preserve"> </w:t>
      </w:r>
    </w:p>
    <w:p w:rsidR="006D481E" w:rsidRPr="007C2629" w:rsidRDefault="009F394A" w:rsidP="002151BD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color w:val="FF0000"/>
          <w:sz w:val="88"/>
          <w:szCs w:val="88"/>
        </w:rPr>
        <w:pict>
          <v:shape id="_x0000_s1085" type="#_x0000_t202" style="position:absolute;left:0;text-align:left;margin-left:9.7pt;margin-top:4.85pt;width:228.95pt;height:71.35pt;z-index:251667968" strokecolor="fuchsia" strokeweight="6pt">
            <v:stroke linestyle="thickBetweenThin"/>
            <v:textbox style="mso-fit-shape-to-text:t">
              <w:txbxContent>
                <w:p w:rsidR="002151BD" w:rsidRPr="004D7359" w:rsidRDefault="002151BD" w:rsidP="002151BD">
                  <w:pPr>
                    <w:jc w:val="center"/>
                    <w:rPr>
                      <w:sz w:val="34"/>
                      <w:szCs w:val="42"/>
                    </w:rPr>
                  </w:pPr>
                  <w:r w:rsidRPr="004D7359">
                    <w:rPr>
                      <w:rFonts w:hint="cs"/>
                      <w:sz w:val="34"/>
                      <w:szCs w:val="42"/>
                      <w:cs/>
                    </w:rPr>
                    <w:t>เงินภาษีทุกบาทมีค่า  ช่วยพัฒนาตำบล</w:t>
                  </w:r>
                  <w:r>
                    <w:rPr>
                      <w:sz w:val="34"/>
                      <w:szCs w:val="42"/>
                    </w:rPr>
                    <w:t xml:space="preserve"> “</w:t>
                  </w:r>
                  <w:r w:rsidR="00CB2B99">
                    <w:rPr>
                      <w:rFonts w:hint="cs"/>
                      <w:color w:val="0000FF"/>
                      <w:sz w:val="34"/>
                      <w:szCs w:val="42"/>
                      <w:cs/>
                    </w:rPr>
                    <w:t>โนนสวรรค์</w:t>
                  </w:r>
                  <w:r>
                    <w:rPr>
                      <w:sz w:val="34"/>
                      <w:szCs w:val="42"/>
                    </w:rPr>
                    <w:t>”</w:t>
                  </w:r>
                </w:p>
              </w:txbxContent>
            </v:textbox>
          </v:shape>
        </w:pict>
      </w:r>
      <w:r w:rsidR="00C105A5" w:rsidRPr="007C2629">
        <w:rPr>
          <w:rFonts w:ascii="TH SarabunPSK" w:hAnsi="TH SarabunPSK" w:cs="TH SarabunPSK"/>
          <w:b w:val="0"/>
          <w:bCs w:val="0"/>
          <w:sz w:val="28"/>
          <w:szCs w:val="28"/>
        </w:rPr>
        <w:br w:type="page"/>
      </w:r>
    </w:p>
    <w:p w:rsidR="00EE4D92" w:rsidRPr="007C2629" w:rsidRDefault="00EE4D92" w:rsidP="00661637">
      <w:pPr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:rsidR="00F74858" w:rsidRPr="007C2629" w:rsidRDefault="00F74858" w:rsidP="00D85588">
      <w:pPr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sectPr w:rsidR="00F74858" w:rsidRPr="007C2629" w:rsidSect="00CA6A64">
      <w:pgSz w:w="16838" w:h="11906" w:orient="landscape" w:code="9"/>
      <w:pgMar w:top="360" w:right="446" w:bottom="360" w:left="475" w:header="706" w:footer="706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2.75pt;height:72.75pt" o:bullet="t">
        <v:imagedata r:id="rId1" o:title="j0185604"/>
      </v:shape>
    </w:pict>
  </w:numPicBullet>
  <w:numPicBullet w:numPicBulletId="1">
    <w:pict>
      <v:shape id="_x0000_i1039" type="#_x0000_t75" style="width:9pt;height:9pt" o:bullet="t">
        <v:imagedata r:id="rId2" o:title="BD21504_"/>
      </v:shape>
    </w:pict>
  </w:numPicBullet>
  <w:numPicBullet w:numPicBulletId="2">
    <w:pict>
      <v:shape id="_x0000_i1040" type="#_x0000_t75" style="width:12pt;height:12.75pt" o:bullet="t">
        <v:imagedata r:id="rId3" o:title="BD21302_"/>
      </v:shape>
    </w:pict>
  </w:numPicBullet>
  <w:numPicBullet w:numPicBulletId="3">
    <w:pict>
      <v:shape id="_x0000_i1041" type="#_x0000_t75" style="width:13.5pt;height:13.5pt" o:bullet="t">
        <v:imagedata r:id="rId4" o:title="BD21329_"/>
      </v:shape>
    </w:pict>
  </w:numPicBullet>
  <w:abstractNum w:abstractNumId="0" w15:restartNumberingAfterBreak="0">
    <w:nsid w:val="0C7E6D76"/>
    <w:multiLevelType w:val="hybridMultilevel"/>
    <w:tmpl w:val="BA9ED29C"/>
    <w:lvl w:ilvl="0" w:tplc="73E0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EE39A6"/>
    <w:multiLevelType w:val="hybridMultilevel"/>
    <w:tmpl w:val="A38EFBC2"/>
    <w:lvl w:ilvl="0" w:tplc="C610E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65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87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A89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23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4D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09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CE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6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584301"/>
    <w:multiLevelType w:val="multilevel"/>
    <w:tmpl w:val="7F4E49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 w15:restartNumberingAfterBreak="0">
    <w:nsid w:val="28BB482C"/>
    <w:multiLevelType w:val="hybridMultilevel"/>
    <w:tmpl w:val="FC4A6D8C"/>
    <w:lvl w:ilvl="0" w:tplc="0F00D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EB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24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C5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2F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48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6F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2F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A1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843429"/>
    <w:multiLevelType w:val="hybridMultilevel"/>
    <w:tmpl w:val="8F0E83F0"/>
    <w:lvl w:ilvl="0" w:tplc="0114C3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C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E2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76F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6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0A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82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A2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00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78205F"/>
    <w:multiLevelType w:val="hybridMultilevel"/>
    <w:tmpl w:val="66F8B282"/>
    <w:lvl w:ilvl="0" w:tplc="E2EE7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807E1B"/>
    <w:multiLevelType w:val="hybridMultilevel"/>
    <w:tmpl w:val="FCAC12A8"/>
    <w:lvl w:ilvl="0" w:tplc="EB966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0C7317"/>
    <w:multiLevelType w:val="hybridMultilevel"/>
    <w:tmpl w:val="1188027A"/>
    <w:lvl w:ilvl="0" w:tplc="5D1459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E7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C6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07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E2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04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0C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86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4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0D1A31"/>
    <w:multiLevelType w:val="hybridMultilevel"/>
    <w:tmpl w:val="1F984E06"/>
    <w:lvl w:ilvl="0" w:tplc="A8E631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45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666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5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AB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03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A5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47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736B0F"/>
    <w:multiLevelType w:val="hybridMultilevel"/>
    <w:tmpl w:val="E70EBCE2"/>
    <w:lvl w:ilvl="0" w:tplc="2794D0F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A4A2C"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2" w:tplc="E5047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04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61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CC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6F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3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AA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D573D5C"/>
    <w:multiLevelType w:val="hybridMultilevel"/>
    <w:tmpl w:val="16B46FD2"/>
    <w:lvl w:ilvl="0" w:tplc="77268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13D35"/>
    <w:rsid w:val="00032E1B"/>
    <w:rsid w:val="000372E7"/>
    <w:rsid w:val="000374A4"/>
    <w:rsid w:val="00040EB7"/>
    <w:rsid w:val="00042E01"/>
    <w:rsid w:val="00053387"/>
    <w:rsid w:val="0006190D"/>
    <w:rsid w:val="000620E1"/>
    <w:rsid w:val="000675D6"/>
    <w:rsid w:val="00070914"/>
    <w:rsid w:val="00073584"/>
    <w:rsid w:val="00073C7B"/>
    <w:rsid w:val="00084974"/>
    <w:rsid w:val="00084C52"/>
    <w:rsid w:val="000A2E8C"/>
    <w:rsid w:val="000B342A"/>
    <w:rsid w:val="000D16C2"/>
    <w:rsid w:val="000D5918"/>
    <w:rsid w:val="000D653F"/>
    <w:rsid w:val="000F4E8F"/>
    <w:rsid w:val="0012624D"/>
    <w:rsid w:val="0013126C"/>
    <w:rsid w:val="00147563"/>
    <w:rsid w:val="00157058"/>
    <w:rsid w:val="001574D4"/>
    <w:rsid w:val="00160FDF"/>
    <w:rsid w:val="00161EB9"/>
    <w:rsid w:val="00170D9E"/>
    <w:rsid w:val="00184D9E"/>
    <w:rsid w:val="00185759"/>
    <w:rsid w:val="001903CC"/>
    <w:rsid w:val="00191EF2"/>
    <w:rsid w:val="00195707"/>
    <w:rsid w:val="001A1CEC"/>
    <w:rsid w:val="001C3BE4"/>
    <w:rsid w:val="001D44B2"/>
    <w:rsid w:val="001E610E"/>
    <w:rsid w:val="001F53C4"/>
    <w:rsid w:val="001F750D"/>
    <w:rsid w:val="00202D7A"/>
    <w:rsid w:val="0020463D"/>
    <w:rsid w:val="002151BD"/>
    <w:rsid w:val="00220E3A"/>
    <w:rsid w:val="00221F83"/>
    <w:rsid w:val="00223CB9"/>
    <w:rsid w:val="002311DD"/>
    <w:rsid w:val="00243432"/>
    <w:rsid w:val="00251D32"/>
    <w:rsid w:val="002524B2"/>
    <w:rsid w:val="002526B0"/>
    <w:rsid w:val="00257140"/>
    <w:rsid w:val="00257667"/>
    <w:rsid w:val="00263BD1"/>
    <w:rsid w:val="002640FF"/>
    <w:rsid w:val="00266B93"/>
    <w:rsid w:val="002860BD"/>
    <w:rsid w:val="002A1C01"/>
    <w:rsid w:val="002A21C5"/>
    <w:rsid w:val="002A616C"/>
    <w:rsid w:val="002B02B1"/>
    <w:rsid w:val="002B6A29"/>
    <w:rsid w:val="002C5089"/>
    <w:rsid w:val="002D757C"/>
    <w:rsid w:val="002E6AD0"/>
    <w:rsid w:val="002F31EE"/>
    <w:rsid w:val="002F4446"/>
    <w:rsid w:val="002F5BFB"/>
    <w:rsid w:val="002F5DAB"/>
    <w:rsid w:val="002F64F9"/>
    <w:rsid w:val="00303656"/>
    <w:rsid w:val="0030406A"/>
    <w:rsid w:val="003046C5"/>
    <w:rsid w:val="003064F6"/>
    <w:rsid w:val="00315470"/>
    <w:rsid w:val="003359D5"/>
    <w:rsid w:val="00335C06"/>
    <w:rsid w:val="00364E9C"/>
    <w:rsid w:val="0036704A"/>
    <w:rsid w:val="0038236B"/>
    <w:rsid w:val="003A1176"/>
    <w:rsid w:val="003B0757"/>
    <w:rsid w:val="003C3D05"/>
    <w:rsid w:val="003C4166"/>
    <w:rsid w:val="003E480B"/>
    <w:rsid w:val="003F6DDC"/>
    <w:rsid w:val="00401E6C"/>
    <w:rsid w:val="004026A6"/>
    <w:rsid w:val="00402DCD"/>
    <w:rsid w:val="00407FF7"/>
    <w:rsid w:val="004362A4"/>
    <w:rsid w:val="00451210"/>
    <w:rsid w:val="0045546A"/>
    <w:rsid w:val="00456244"/>
    <w:rsid w:val="004707B2"/>
    <w:rsid w:val="00476A70"/>
    <w:rsid w:val="00476B1D"/>
    <w:rsid w:val="00481A28"/>
    <w:rsid w:val="00491066"/>
    <w:rsid w:val="00492A68"/>
    <w:rsid w:val="00497FAD"/>
    <w:rsid w:val="004A6EC9"/>
    <w:rsid w:val="004A7B12"/>
    <w:rsid w:val="004A7EFE"/>
    <w:rsid w:val="004B50EE"/>
    <w:rsid w:val="004B7E22"/>
    <w:rsid w:val="004C6416"/>
    <w:rsid w:val="004C7DE5"/>
    <w:rsid w:val="004D16ED"/>
    <w:rsid w:val="004D170F"/>
    <w:rsid w:val="004D4F23"/>
    <w:rsid w:val="004D7359"/>
    <w:rsid w:val="004F00EF"/>
    <w:rsid w:val="004F0306"/>
    <w:rsid w:val="005173F1"/>
    <w:rsid w:val="00533C33"/>
    <w:rsid w:val="00537478"/>
    <w:rsid w:val="00542C83"/>
    <w:rsid w:val="00544FDF"/>
    <w:rsid w:val="00561E07"/>
    <w:rsid w:val="0056412D"/>
    <w:rsid w:val="00573868"/>
    <w:rsid w:val="005A08C9"/>
    <w:rsid w:val="005A31E7"/>
    <w:rsid w:val="005B013A"/>
    <w:rsid w:val="005B2034"/>
    <w:rsid w:val="005C2045"/>
    <w:rsid w:val="005C6FC8"/>
    <w:rsid w:val="005E715B"/>
    <w:rsid w:val="00602046"/>
    <w:rsid w:val="00605944"/>
    <w:rsid w:val="00615F9E"/>
    <w:rsid w:val="006215B4"/>
    <w:rsid w:val="00642031"/>
    <w:rsid w:val="00661637"/>
    <w:rsid w:val="0067187B"/>
    <w:rsid w:val="00672FC5"/>
    <w:rsid w:val="00687CCB"/>
    <w:rsid w:val="00690115"/>
    <w:rsid w:val="00691508"/>
    <w:rsid w:val="00692B18"/>
    <w:rsid w:val="0069545D"/>
    <w:rsid w:val="0069588C"/>
    <w:rsid w:val="006C6E34"/>
    <w:rsid w:val="006C7E4D"/>
    <w:rsid w:val="006D481E"/>
    <w:rsid w:val="006D6346"/>
    <w:rsid w:val="006E59D6"/>
    <w:rsid w:val="00700EB4"/>
    <w:rsid w:val="00705869"/>
    <w:rsid w:val="00717333"/>
    <w:rsid w:val="00722F62"/>
    <w:rsid w:val="00732034"/>
    <w:rsid w:val="007356AD"/>
    <w:rsid w:val="00740E10"/>
    <w:rsid w:val="00747F39"/>
    <w:rsid w:val="007620F0"/>
    <w:rsid w:val="00772B85"/>
    <w:rsid w:val="007770D9"/>
    <w:rsid w:val="00777F78"/>
    <w:rsid w:val="00791E1D"/>
    <w:rsid w:val="00793B8C"/>
    <w:rsid w:val="00794315"/>
    <w:rsid w:val="007A14F6"/>
    <w:rsid w:val="007B6356"/>
    <w:rsid w:val="007B6C55"/>
    <w:rsid w:val="007B6E90"/>
    <w:rsid w:val="007C2629"/>
    <w:rsid w:val="007C54E6"/>
    <w:rsid w:val="007E1D80"/>
    <w:rsid w:val="007F13D4"/>
    <w:rsid w:val="007F44CC"/>
    <w:rsid w:val="0080023B"/>
    <w:rsid w:val="008067AA"/>
    <w:rsid w:val="00812043"/>
    <w:rsid w:val="00815456"/>
    <w:rsid w:val="0082222E"/>
    <w:rsid w:val="00823988"/>
    <w:rsid w:val="00834971"/>
    <w:rsid w:val="00843F69"/>
    <w:rsid w:val="00853407"/>
    <w:rsid w:val="00854B72"/>
    <w:rsid w:val="00857D2D"/>
    <w:rsid w:val="00861B0C"/>
    <w:rsid w:val="0088666C"/>
    <w:rsid w:val="0089286F"/>
    <w:rsid w:val="00893914"/>
    <w:rsid w:val="008A5A94"/>
    <w:rsid w:val="008B1033"/>
    <w:rsid w:val="008B43E0"/>
    <w:rsid w:val="008C1009"/>
    <w:rsid w:val="008C6B98"/>
    <w:rsid w:val="008D1B85"/>
    <w:rsid w:val="008D6262"/>
    <w:rsid w:val="008F721F"/>
    <w:rsid w:val="008F7A6A"/>
    <w:rsid w:val="00903D17"/>
    <w:rsid w:val="0090511F"/>
    <w:rsid w:val="00907147"/>
    <w:rsid w:val="009200A1"/>
    <w:rsid w:val="0092048B"/>
    <w:rsid w:val="009322F7"/>
    <w:rsid w:val="00932DBE"/>
    <w:rsid w:val="009570CB"/>
    <w:rsid w:val="00962BFE"/>
    <w:rsid w:val="00973970"/>
    <w:rsid w:val="00983D6A"/>
    <w:rsid w:val="009B0F3F"/>
    <w:rsid w:val="009B674E"/>
    <w:rsid w:val="009C4248"/>
    <w:rsid w:val="009C7928"/>
    <w:rsid w:val="009D0425"/>
    <w:rsid w:val="009E3492"/>
    <w:rsid w:val="009F32BA"/>
    <w:rsid w:val="009F394A"/>
    <w:rsid w:val="009F6321"/>
    <w:rsid w:val="00A00311"/>
    <w:rsid w:val="00A044F1"/>
    <w:rsid w:val="00A047D2"/>
    <w:rsid w:val="00A11F89"/>
    <w:rsid w:val="00A13B71"/>
    <w:rsid w:val="00A20E68"/>
    <w:rsid w:val="00A23573"/>
    <w:rsid w:val="00A3115F"/>
    <w:rsid w:val="00A3317A"/>
    <w:rsid w:val="00A3325E"/>
    <w:rsid w:val="00A4481A"/>
    <w:rsid w:val="00A54A71"/>
    <w:rsid w:val="00A57956"/>
    <w:rsid w:val="00A65A93"/>
    <w:rsid w:val="00A9652F"/>
    <w:rsid w:val="00A96771"/>
    <w:rsid w:val="00AB0941"/>
    <w:rsid w:val="00AB40FC"/>
    <w:rsid w:val="00AC328D"/>
    <w:rsid w:val="00AC4A06"/>
    <w:rsid w:val="00AD0DEF"/>
    <w:rsid w:val="00AE72DC"/>
    <w:rsid w:val="00AF3D7A"/>
    <w:rsid w:val="00AF6AC0"/>
    <w:rsid w:val="00B04856"/>
    <w:rsid w:val="00B13980"/>
    <w:rsid w:val="00B13BEF"/>
    <w:rsid w:val="00B13D35"/>
    <w:rsid w:val="00B202FC"/>
    <w:rsid w:val="00B3572C"/>
    <w:rsid w:val="00B36FC7"/>
    <w:rsid w:val="00B36FD4"/>
    <w:rsid w:val="00B37E01"/>
    <w:rsid w:val="00B436AB"/>
    <w:rsid w:val="00B4537D"/>
    <w:rsid w:val="00B57690"/>
    <w:rsid w:val="00B875D7"/>
    <w:rsid w:val="00B95728"/>
    <w:rsid w:val="00B9620B"/>
    <w:rsid w:val="00BA6277"/>
    <w:rsid w:val="00BA793F"/>
    <w:rsid w:val="00BA7CDD"/>
    <w:rsid w:val="00BB1184"/>
    <w:rsid w:val="00BB6165"/>
    <w:rsid w:val="00BC59BC"/>
    <w:rsid w:val="00BD4842"/>
    <w:rsid w:val="00C041A6"/>
    <w:rsid w:val="00C105A5"/>
    <w:rsid w:val="00C14E19"/>
    <w:rsid w:val="00C1753B"/>
    <w:rsid w:val="00C1763B"/>
    <w:rsid w:val="00C22B46"/>
    <w:rsid w:val="00C42140"/>
    <w:rsid w:val="00C4504B"/>
    <w:rsid w:val="00C45A69"/>
    <w:rsid w:val="00C52774"/>
    <w:rsid w:val="00C54505"/>
    <w:rsid w:val="00C545CB"/>
    <w:rsid w:val="00C738AB"/>
    <w:rsid w:val="00C738BF"/>
    <w:rsid w:val="00C833BC"/>
    <w:rsid w:val="00C84125"/>
    <w:rsid w:val="00C84B5A"/>
    <w:rsid w:val="00C95220"/>
    <w:rsid w:val="00C97DB1"/>
    <w:rsid w:val="00CA1222"/>
    <w:rsid w:val="00CA40D6"/>
    <w:rsid w:val="00CA5063"/>
    <w:rsid w:val="00CA6A64"/>
    <w:rsid w:val="00CB0144"/>
    <w:rsid w:val="00CB2B99"/>
    <w:rsid w:val="00CB3979"/>
    <w:rsid w:val="00CB75A5"/>
    <w:rsid w:val="00CD1617"/>
    <w:rsid w:val="00CE0456"/>
    <w:rsid w:val="00CE5E42"/>
    <w:rsid w:val="00CE64C2"/>
    <w:rsid w:val="00D0100A"/>
    <w:rsid w:val="00D05F41"/>
    <w:rsid w:val="00D06858"/>
    <w:rsid w:val="00D113FD"/>
    <w:rsid w:val="00D15C01"/>
    <w:rsid w:val="00D21391"/>
    <w:rsid w:val="00D21D75"/>
    <w:rsid w:val="00D256A9"/>
    <w:rsid w:val="00D31BE0"/>
    <w:rsid w:val="00D34476"/>
    <w:rsid w:val="00D34A72"/>
    <w:rsid w:val="00D419FD"/>
    <w:rsid w:val="00D462A8"/>
    <w:rsid w:val="00D50AC1"/>
    <w:rsid w:val="00D51645"/>
    <w:rsid w:val="00D530F3"/>
    <w:rsid w:val="00D603FA"/>
    <w:rsid w:val="00D66D8A"/>
    <w:rsid w:val="00D67AC1"/>
    <w:rsid w:val="00D730F8"/>
    <w:rsid w:val="00D85588"/>
    <w:rsid w:val="00D862B6"/>
    <w:rsid w:val="00D90B25"/>
    <w:rsid w:val="00D9200E"/>
    <w:rsid w:val="00D93CCA"/>
    <w:rsid w:val="00D978E9"/>
    <w:rsid w:val="00DA0375"/>
    <w:rsid w:val="00DA4734"/>
    <w:rsid w:val="00DA6843"/>
    <w:rsid w:val="00DB108F"/>
    <w:rsid w:val="00DC6D91"/>
    <w:rsid w:val="00DD512A"/>
    <w:rsid w:val="00E028AF"/>
    <w:rsid w:val="00E0468B"/>
    <w:rsid w:val="00E05768"/>
    <w:rsid w:val="00E12AC0"/>
    <w:rsid w:val="00E33306"/>
    <w:rsid w:val="00E33F26"/>
    <w:rsid w:val="00E54582"/>
    <w:rsid w:val="00E67592"/>
    <w:rsid w:val="00E711A8"/>
    <w:rsid w:val="00E81DC9"/>
    <w:rsid w:val="00EA0DDF"/>
    <w:rsid w:val="00EA308E"/>
    <w:rsid w:val="00EA4091"/>
    <w:rsid w:val="00EA68CC"/>
    <w:rsid w:val="00EB46EA"/>
    <w:rsid w:val="00EB4C56"/>
    <w:rsid w:val="00EC6B88"/>
    <w:rsid w:val="00EE4D92"/>
    <w:rsid w:val="00EF3880"/>
    <w:rsid w:val="00F04DBD"/>
    <w:rsid w:val="00F11105"/>
    <w:rsid w:val="00F16085"/>
    <w:rsid w:val="00F2197A"/>
    <w:rsid w:val="00F241B3"/>
    <w:rsid w:val="00F252AB"/>
    <w:rsid w:val="00F4049D"/>
    <w:rsid w:val="00F40B8C"/>
    <w:rsid w:val="00F55096"/>
    <w:rsid w:val="00F73CC5"/>
    <w:rsid w:val="00F74858"/>
    <w:rsid w:val="00F808B0"/>
    <w:rsid w:val="00F900DE"/>
    <w:rsid w:val="00F95DCA"/>
    <w:rsid w:val="00FB5779"/>
    <w:rsid w:val="00FD4EE9"/>
    <w:rsid w:val="00FD7FAF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>
      <o:colormru v:ext="edit" colors="#f6c"/>
    </o:shapedefaults>
    <o:shapelayout v:ext="edit">
      <o:idmap v:ext="edit" data="1"/>
    </o:shapelayout>
  </w:shapeDefaults>
  <w:decimalSymbol w:val="."/>
  <w:listSeparator w:val=","/>
  <w15:docId w15:val="{C1CBCCF6-21AA-4F0D-BEBD-D69E9162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D2"/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4EE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D4EE9"/>
    <w:rPr>
      <w:rFonts w:ascii="Tahoma" w:hAnsi="Tahoma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652B-01B2-467B-B331-802CC2F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นางนิตยา มะณีเลิศ</cp:lastModifiedBy>
  <cp:revision>674</cp:revision>
  <cp:lastPrinted>2018-02-28T04:38:00Z</cp:lastPrinted>
  <dcterms:created xsi:type="dcterms:W3CDTF">2018-02-22T08:12:00Z</dcterms:created>
  <dcterms:modified xsi:type="dcterms:W3CDTF">2021-02-01T04:42:00Z</dcterms:modified>
</cp:coreProperties>
</file>